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B2" w:rsidRDefault="00CF1FB2" w:rsidP="00CF1FB2">
      <w:pPr>
        <w:pStyle w:val="Default"/>
        <w:jc w:val="both"/>
      </w:pPr>
    </w:p>
    <w:p w:rsidR="00CF1FB2" w:rsidRDefault="00CF1FB2" w:rsidP="00CF1FB2">
      <w:pPr>
        <w:pStyle w:val="Default"/>
        <w:jc w:val="both"/>
        <w:rPr>
          <w:b/>
          <w:bCs/>
        </w:rPr>
      </w:pPr>
    </w:p>
    <w:tbl>
      <w:tblPr>
        <w:tblW w:w="9333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800"/>
      </w:tblGrid>
      <w:tr w:rsidR="00CF1FB2" w:rsidRPr="0051012C" w:rsidTr="0051012C">
        <w:trPr>
          <w:jc w:val="center"/>
        </w:trPr>
        <w:tc>
          <w:tcPr>
            <w:tcW w:w="1637" w:type="dxa"/>
            <w:vAlign w:val="center"/>
            <w:hideMark/>
          </w:tcPr>
          <w:p w:rsidR="00CF1FB2" w:rsidRPr="0051012C" w:rsidRDefault="00CF1FB2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 w:rsidRPr="0051012C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3A207F2E" wp14:editId="0BBBD484">
                  <wp:extent cx="457200" cy="714375"/>
                  <wp:effectExtent l="0" t="0" r="0" b="952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  <w:hideMark/>
          </w:tcPr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Crna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Gora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Opština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Kotor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Sekretarijat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za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opštu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2800" w:type="dxa"/>
            <w:hideMark/>
          </w:tcPr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Stari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grad 317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51012C">
              <w:rPr>
                <w:rFonts w:ascii="Arial" w:eastAsia="Calibri" w:hAnsi="Arial" w:cs="Arial"/>
              </w:rPr>
              <w:t>Crna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Gora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>tel. +382(0)32 325 020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gramStart"/>
            <w:r w:rsidRPr="0051012C">
              <w:rPr>
                <w:rFonts w:ascii="Arial" w:eastAsia="Calibri" w:hAnsi="Arial" w:cs="Arial"/>
              </w:rPr>
              <w:t>fax</w:t>
            </w:r>
            <w:proofErr w:type="gramEnd"/>
            <w:r w:rsidRPr="0051012C">
              <w:rPr>
                <w:rFonts w:ascii="Arial" w:eastAsia="Calibri" w:hAnsi="Arial" w:cs="Arial"/>
              </w:rPr>
              <w:t>. +382(0)32 325 020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CF1FB2" w:rsidRDefault="00CF1FB2" w:rsidP="00CF1FB2">
      <w:pPr>
        <w:pStyle w:val="Default"/>
        <w:jc w:val="both"/>
        <w:rPr>
          <w:b/>
          <w:bCs/>
        </w:rPr>
      </w:pPr>
    </w:p>
    <w:p w:rsidR="00CF1FB2" w:rsidRDefault="0051012C" w:rsidP="00CF1FB2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Broj</w:t>
      </w:r>
      <w:proofErr w:type="spellEnd"/>
      <w:r>
        <w:rPr>
          <w:rFonts w:ascii="Arial" w:hAnsi="Arial" w:cs="Arial"/>
          <w:bCs/>
        </w:rPr>
        <w:t>: 02-100/22-</w:t>
      </w:r>
      <w:r w:rsidR="001C6A2C">
        <w:rPr>
          <w:rFonts w:ascii="Arial" w:hAnsi="Arial" w:cs="Arial"/>
          <w:bCs/>
        </w:rPr>
        <w:t>13806</w:t>
      </w:r>
      <w:r w:rsidR="00AD68F4">
        <w:rPr>
          <w:rFonts w:ascii="Arial" w:hAnsi="Arial" w:cs="Arial"/>
          <w:bCs/>
        </w:rPr>
        <w:t xml:space="preserve">     </w:t>
      </w:r>
      <w:r w:rsidR="00CF1FB2">
        <w:rPr>
          <w:rFonts w:ascii="Arial" w:hAnsi="Arial" w:cs="Arial"/>
          <w:bCs/>
        </w:rPr>
        <w:t xml:space="preserve">                   </w:t>
      </w:r>
      <w:r w:rsidR="00CF1FB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Cs/>
        </w:rPr>
        <w:t>Kotor, 09.08.2022</w:t>
      </w:r>
      <w:r w:rsidR="00CF1FB2">
        <w:rPr>
          <w:rFonts w:ascii="Arial" w:hAnsi="Arial" w:cs="Arial"/>
          <w:bCs/>
        </w:rPr>
        <w:t xml:space="preserve">.godine </w:t>
      </w:r>
    </w:p>
    <w:p w:rsidR="00CF1FB2" w:rsidRDefault="00CF1FB2" w:rsidP="00CF1FB2">
      <w:pPr>
        <w:pStyle w:val="Default"/>
        <w:jc w:val="both"/>
        <w:rPr>
          <w:rFonts w:ascii="Arial" w:hAnsi="Arial" w:cs="Arial"/>
        </w:rPr>
      </w:pPr>
    </w:p>
    <w:p w:rsidR="00CF1FB2" w:rsidRDefault="00CF1FB2" w:rsidP="00CF1FB2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Sekretarijat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113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Sl.list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Gore” br. 002/18, 034/19, 038/20</w:t>
      </w:r>
      <w:r w:rsidR="0051012C">
        <w:rPr>
          <w:rFonts w:ascii="Arial" w:hAnsi="Arial" w:cs="Arial"/>
        </w:rPr>
        <w:t>, 050/22</w:t>
      </w:r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organizaciji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Sl.list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Gore-</w:t>
      </w:r>
      <w:proofErr w:type="spellStart"/>
      <w:r>
        <w:rPr>
          <w:rFonts w:ascii="Arial" w:hAnsi="Arial" w:cs="Arial"/>
        </w:rPr>
        <w:t>opštinski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propisi</w:t>
      </w:r>
      <w:proofErr w:type="spellEnd"/>
      <w:r>
        <w:rPr>
          <w:rFonts w:ascii="Arial" w:hAnsi="Arial" w:cs="Arial"/>
        </w:rPr>
        <w:t>” br. 046/19</w:t>
      </w:r>
      <w:r w:rsidR="002B0176">
        <w:rPr>
          <w:rFonts w:ascii="Arial" w:hAnsi="Arial" w:cs="Arial"/>
        </w:rPr>
        <w:t>, 006/21</w:t>
      </w:r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objavljuje</w:t>
      </w:r>
      <w:proofErr w:type="spellEnd"/>
    </w:p>
    <w:p w:rsidR="00CF1FB2" w:rsidRDefault="00CF1FB2" w:rsidP="00CF1FB2">
      <w:pPr>
        <w:pStyle w:val="Default"/>
        <w:jc w:val="both"/>
        <w:rPr>
          <w:rFonts w:ascii="Arial" w:hAnsi="Arial" w:cs="Arial"/>
          <w:b/>
          <w:bCs/>
        </w:rPr>
      </w:pPr>
    </w:p>
    <w:p w:rsidR="00CF1FB2" w:rsidRDefault="00CF1FB2" w:rsidP="00CF1F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JAVNI OGLAS </w:t>
      </w:r>
    </w:p>
    <w:p w:rsidR="00CF1FB2" w:rsidRDefault="00CF1FB2" w:rsidP="00CF1FB2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potrebe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Službe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inspekcijske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poslove</w:t>
      </w:r>
      <w:proofErr w:type="spellEnd"/>
    </w:p>
    <w:p w:rsidR="00CF1FB2" w:rsidRDefault="00CF1FB2" w:rsidP="00CF1FB2">
      <w:pPr>
        <w:pStyle w:val="Default"/>
        <w:jc w:val="both"/>
        <w:rPr>
          <w:rFonts w:ascii="Arial" w:hAnsi="Arial" w:cs="Arial"/>
          <w:b/>
          <w:bCs/>
        </w:rPr>
      </w:pPr>
    </w:p>
    <w:p w:rsidR="00CF1FB2" w:rsidRDefault="00CF1FB2" w:rsidP="00CF1FB2">
      <w:pPr>
        <w:jc w:val="both"/>
        <w:rPr>
          <w:rFonts w:ascii="Arial" w:hAnsi="Arial" w:cs="Arial"/>
          <w:lang w:val="sr-Latn-CS"/>
        </w:rPr>
      </w:pPr>
      <w:r w:rsidRPr="00AD68F4">
        <w:rPr>
          <w:rFonts w:ascii="Arial" w:hAnsi="Arial" w:cs="Arial"/>
          <w:b/>
          <w:bCs/>
          <w:lang w:val="de-DE"/>
        </w:rPr>
        <w:t>1.</w:t>
      </w:r>
      <w:r w:rsidRPr="00AD68F4">
        <w:rPr>
          <w:rFonts w:ascii="Arial" w:hAnsi="Arial" w:cs="Arial"/>
          <w:bCs/>
          <w:lang w:val="de-DE"/>
        </w:rPr>
        <w:t xml:space="preserve"> za postavljenje </w:t>
      </w:r>
      <w:r>
        <w:rPr>
          <w:rFonts w:ascii="Arial" w:hAnsi="Arial" w:cs="Arial"/>
          <w:lang w:val="sr-Latn-CS"/>
        </w:rPr>
        <w:t>na mandat od 5 godina</w:t>
      </w:r>
      <w:r>
        <w:rPr>
          <w:rFonts w:ascii="Arial" w:hAnsi="Arial" w:cs="Arial"/>
          <w:bCs/>
          <w:lang w:val="sr-Latn-RS"/>
        </w:rPr>
        <w:t xml:space="preserve"> </w:t>
      </w:r>
      <w:r>
        <w:rPr>
          <w:rFonts w:ascii="Arial" w:hAnsi="Arial" w:cs="Arial"/>
          <w:lang w:val="sr-Latn-CS"/>
        </w:rPr>
        <w:t>komunalnog</w:t>
      </w:r>
      <w:r w:rsidR="00AD68F4">
        <w:rPr>
          <w:rFonts w:ascii="Arial" w:hAnsi="Arial" w:cs="Arial"/>
          <w:lang w:val="sr-Latn-CS"/>
        </w:rPr>
        <w:t>/e</w:t>
      </w:r>
      <w:r>
        <w:rPr>
          <w:rFonts w:ascii="Arial" w:hAnsi="Arial" w:cs="Arial"/>
          <w:lang w:val="sr-Latn-CS"/>
        </w:rPr>
        <w:t xml:space="preserve"> inspektora/ke III, </w:t>
      </w:r>
      <w:r w:rsidRPr="00AD68F4">
        <w:rPr>
          <w:rFonts w:ascii="Arial" w:hAnsi="Arial" w:cs="Arial"/>
          <w:bCs/>
          <w:lang w:val="de-DE"/>
        </w:rPr>
        <w:t>1 izvršilac/teljka;</w:t>
      </w:r>
    </w:p>
    <w:p w:rsidR="00CF1FB2" w:rsidRPr="00AD68F4" w:rsidRDefault="00CF1FB2" w:rsidP="00CF1FB2">
      <w:pPr>
        <w:jc w:val="both"/>
        <w:rPr>
          <w:rFonts w:ascii="Arial" w:hAnsi="Arial" w:cs="Arial"/>
          <w:lang w:val="de-DE"/>
        </w:rPr>
      </w:pPr>
      <w:r w:rsidRPr="00AD68F4">
        <w:rPr>
          <w:rFonts w:ascii="Arial" w:hAnsi="Arial" w:cs="Arial"/>
          <w:lang w:val="de-DE"/>
        </w:rPr>
        <w:t xml:space="preserve"> </w:t>
      </w:r>
    </w:p>
    <w:p w:rsidR="00CF1FB2" w:rsidRPr="002B0176" w:rsidRDefault="00CF1FB2" w:rsidP="00CF1FB2">
      <w:pPr>
        <w:jc w:val="both"/>
        <w:rPr>
          <w:rFonts w:ascii="Arial" w:hAnsi="Arial" w:cs="Arial"/>
          <w:b/>
          <w:lang w:val="de-DE"/>
        </w:rPr>
      </w:pPr>
      <w:r w:rsidRPr="002B0176">
        <w:rPr>
          <w:rFonts w:ascii="Arial" w:hAnsi="Arial" w:cs="Arial"/>
          <w:b/>
          <w:lang w:val="de-DE"/>
        </w:rPr>
        <w:t xml:space="preserve">Uslovi: </w:t>
      </w:r>
    </w:p>
    <w:p w:rsidR="00CF1FB2" w:rsidRPr="002B0176" w:rsidRDefault="00CF1FB2" w:rsidP="00CF1FB2">
      <w:pPr>
        <w:jc w:val="both"/>
        <w:rPr>
          <w:rFonts w:ascii="Arial" w:hAnsi="Arial" w:cs="Arial"/>
          <w:b/>
          <w:lang w:val="de-DE"/>
        </w:rPr>
      </w:pPr>
    </w:p>
    <w:p w:rsidR="0051012C" w:rsidRDefault="0051012C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-visoko obrazovanje, VII 1 nivo kvalifikacije obrazovanja, fakultet iz oblasti društvenih, tehničkih ili humanističkih nauka, </w:t>
      </w:r>
    </w:p>
    <w:p w:rsidR="0051012C" w:rsidRDefault="0051012C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-najmanje 2 godine radnog iskustva, </w:t>
      </w:r>
    </w:p>
    <w:p w:rsidR="0051012C" w:rsidRDefault="0051012C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-položen stručni ispit za rad u državnim organima,</w:t>
      </w:r>
    </w:p>
    <w:p w:rsidR="0051012C" w:rsidRDefault="0051012C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-poznavanje rada na računaru.</w:t>
      </w:r>
    </w:p>
    <w:p w:rsidR="0051012C" w:rsidRDefault="0051012C" w:rsidP="00CF1FB2">
      <w:pPr>
        <w:jc w:val="both"/>
        <w:rPr>
          <w:rFonts w:ascii="Arial" w:hAnsi="Arial" w:cs="Arial"/>
          <w:lang w:val="sr-Latn-CS"/>
        </w:rPr>
      </w:pPr>
    </w:p>
    <w:p w:rsidR="0051012C" w:rsidRPr="0051012C" w:rsidRDefault="0051012C" w:rsidP="0051012C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1B3BF5">
        <w:rPr>
          <w:rFonts w:ascii="Arial" w:hAnsi="Arial" w:cs="Arial"/>
          <w:b/>
          <w:bCs/>
          <w:lang w:val="de-DE"/>
        </w:rPr>
        <w:t>Potrebna</w:t>
      </w:r>
      <w:r w:rsidRPr="00540941">
        <w:rPr>
          <w:rFonts w:ascii="Arial" w:hAnsi="Arial" w:cs="Arial"/>
          <w:b/>
          <w:bCs/>
          <w:lang w:val="sr-Latn-CS"/>
        </w:rPr>
        <w:t xml:space="preserve"> </w:t>
      </w:r>
      <w:r w:rsidRPr="001B3BF5">
        <w:rPr>
          <w:rFonts w:ascii="Arial" w:hAnsi="Arial" w:cs="Arial"/>
          <w:b/>
          <w:bCs/>
          <w:lang w:val="de-DE"/>
        </w:rPr>
        <w:t>dokumentacija</w:t>
      </w:r>
      <w:r w:rsidRPr="00540941">
        <w:rPr>
          <w:rFonts w:ascii="Arial" w:hAnsi="Arial" w:cs="Arial"/>
          <w:b/>
          <w:bCs/>
          <w:lang w:val="sr-Latn-CS"/>
        </w:rPr>
        <w:t xml:space="preserve">: </w:t>
      </w:r>
    </w:p>
    <w:p w:rsidR="0051012C" w:rsidRPr="0051012C" w:rsidRDefault="0051012C" w:rsidP="0051012C">
      <w:pPr>
        <w:jc w:val="both"/>
        <w:rPr>
          <w:rFonts w:ascii="Arial" w:hAnsi="Arial" w:cs="Arial"/>
          <w:lang w:val="sr-Latn-CS"/>
        </w:rPr>
      </w:pPr>
      <w:r w:rsidRPr="0051012C">
        <w:rPr>
          <w:rFonts w:ascii="Arial" w:hAnsi="Arial" w:cs="Arial"/>
        </w:rPr>
        <w:t xml:space="preserve">1. </w:t>
      </w:r>
      <w:proofErr w:type="spellStart"/>
      <w:r w:rsidRPr="0051012C">
        <w:rPr>
          <w:rFonts w:ascii="Arial" w:hAnsi="Arial" w:cs="Arial"/>
        </w:rPr>
        <w:t>Obrazac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prijave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proofErr w:type="gramStart"/>
      <w:r w:rsidRPr="0051012C">
        <w:rPr>
          <w:rFonts w:ascii="Arial" w:hAnsi="Arial" w:cs="Arial"/>
        </w:rPr>
        <w:t>na</w:t>
      </w:r>
      <w:proofErr w:type="spellEnd"/>
      <w:proofErr w:type="gram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slobodno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radno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mjesto</w:t>
      </w:r>
      <w:proofErr w:type="spellEnd"/>
      <w:r w:rsidRPr="0051012C">
        <w:rPr>
          <w:rFonts w:ascii="Arial" w:hAnsi="Arial" w:cs="Arial"/>
        </w:rPr>
        <w:t xml:space="preserve"> </w:t>
      </w:r>
      <w:hyperlink r:id="rId6" w:tgtFrame="_self" w:history="1">
        <w:r w:rsidRPr="0051012C">
          <w:rPr>
            <w:rStyle w:val="Hyperlink"/>
            <w:rFonts w:ascii="Arial" w:hAnsi="Arial" w:cs="Arial"/>
            <w:color w:val="auto"/>
            <w:u w:val="none"/>
          </w:rPr>
          <w:t>(</w:t>
        </w:r>
        <w:proofErr w:type="spellStart"/>
      </w:hyperlink>
      <w:r w:rsidRPr="0051012C">
        <w:rPr>
          <w:rFonts w:ascii="Arial" w:hAnsi="Arial" w:cs="Arial"/>
        </w:rPr>
        <w:t>formu</w:t>
      </w:r>
      <w:proofErr w:type="spellEnd"/>
      <w:r w:rsidRPr="0051012C">
        <w:rPr>
          <w:rFonts w:ascii="Arial" w:hAnsi="Arial" w:cs="Arial"/>
        </w:rPr>
        <w:t xml:space="preserve"> </w:t>
      </w:r>
      <w:hyperlink r:id="rId7" w:tgtFrame="_self" w:history="1"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kandidati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mogu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preuzeti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sa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sajta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Opštine</w:t>
      </w:r>
      <w:proofErr w:type="spellEnd"/>
      <w:r w:rsidRPr="0051012C">
        <w:rPr>
          <w:rFonts w:ascii="Arial" w:hAnsi="Arial" w:cs="Arial"/>
        </w:rPr>
        <w:t xml:space="preserve"> Kotor </w:t>
      </w:r>
      <w:proofErr w:type="spellStart"/>
      <w:r w:rsidRPr="0051012C">
        <w:rPr>
          <w:rFonts w:ascii="Arial" w:hAnsi="Arial" w:cs="Arial"/>
        </w:rPr>
        <w:t>ili</w:t>
      </w:r>
      <w:proofErr w:type="spellEnd"/>
      <w:r w:rsidRPr="0051012C">
        <w:rPr>
          <w:rFonts w:ascii="Arial" w:hAnsi="Arial" w:cs="Arial"/>
        </w:rPr>
        <w:t xml:space="preserve"> u </w:t>
      </w:r>
      <w:proofErr w:type="spellStart"/>
      <w:r w:rsidRPr="0051012C">
        <w:rPr>
          <w:rFonts w:ascii="Arial" w:hAnsi="Arial" w:cs="Arial"/>
        </w:rPr>
        <w:t>Građanskom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birou</w:t>
      </w:r>
      <w:proofErr w:type="spellEnd"/>
      <w:r w:rsidRPr="0051012C">
        <w:rPr>
          <w:rFonts w:ascii="Arial" w:hAnsi="Arial" w:cs="Arial"/>
          <w:lang w:val="sr-Latn-CS"/>
        </w:rPr>
        <w:t xml:space="preserve"> </w:t>
      </w:r>
      <w:r w:rsidRPr="0051012C">
        <w:rPr>
          <w:rFonts w:ascii="Arial" w:hAnsi="Arial" w:cs="Arial"/>
        </w:rPr>
        <w:t>Op</w:t>
      </w:r>
      <w:r w:rsidRPr="0051012C">
        <w:rPr>
          <w:rFonts w:ascii="Arial" w:hAnsi="Arial" w:cs="Arial"/>
          <w:lang w:val="sr-Latn-CS"/>
        </w:rPr>
        <w:t>š</w:t>
      </w:r>
      <w:r w:rsidRPr="0051012C">
        <w:rPr>
          <w:rFonts w:ascii="Arial" w:hAnsi="Arial" w:cs="Arial"/>
        </w:rPr>
        <w:t>tine</w:t>
      </w:r>
      <w:r w:rsidRPr="0051012C">
        <w:rPr>
          <w:rFonts w:ascii="Arial" w:hAnsi="Arial" w:cs="Arial"/>
          <w:lang w:val="sr-Latn-CS"/>
        </w:rPr>
        <w:t xml:space="preserve"> </w:t>
      </w:r>
      <w:r w:rsidRPr="0051012C">
        <w:rPr>
          <w:rFonts w:ascii="Arial" w:hAnsi="Arial" w:cs="Arial"/>
        </w:rPr>
        <w:t>Kotor</w:t>
      </w:r>
      <w:r w:rsidRPr="0051012C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 w:rsidRPr="00540941">
        <w:rPr>
          <w:rFonts w:ascii="Arial" w:hAnsi="Arial" w:cs="Arial"/>
          <w:lang w:val="sr-Latn-CS"/>
        </w:rPr>
        <w:t>;</w:t>
      </w:r>
    </w:p>
    <w:p w:rsidR="0051012C" w:rsidRPr="00600E18" w:rsidRDefault="0051012C" w:rsidP="0051012C">
      <w:pPr>
        <w:tabs>
          <w:tab w:val="left" w:pos="0"/>
          <w:tab w:val="left" w:pos="180"/>
          <w:tab w:val="left" w:pos="270"/>
        </w:tabs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5. </w:t>
      </w:r>
      <w:r w:rsidRPr="00540941">
        <w:rPr>
          <w:rFonts w:ascii="Arial" w:hAnsi="Arial" w:cs="Arial"/>
          <w:lang w:val="de-DE"/>
        </w:rPr>
        <w:t xml:space="preserve">Uvjerenje o potrebnom radnom iskustvu; 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 xml:space="preserve">6. </w:t>
      </w:r>
      <w:r w:rsidRPr="00AB1664">
        <w:rPr>
          <w:rFonts w:ascii="Arial" w:hAnsi="Arial" w:cs="Arial"/>
          <w:lang w:val="de-DE"/>
        </w:rPr>
        <w:t>Uvjerenje o položenom stručnom is</w:t>
      </w:r>
      <w:r>
        <w:rPr>
          <w:rFonts w:ascii="Arial" w:hAnsi="Arial" w:cs="Arial"/>
          <w:lang w:val="de-DE"/>
        </w:rPr>
        <w:t xml:space="preserve">pitu za rad u državnim organima </w:t>
      </w:r>
      <w:r w:rsidRPr="006054C1">
        <w:rPr>
          <w:rFonts w:ascii="Arial" w:hAnsi="Arial" w:cs="Arial"/>
          <w:lang w:val="de-DE"/>
        </w:rPr>
        <w:t>(radni odnos može zasnovati i lice bez položenog stručnog ispita, pod uslovom da isti položi u roku od jedne godine od</w:t>
      </w:r>
      <w:r>
        <w:rPr>
          <w:rFonts w:ascii="Arial" w:hAnsi="Arial" w:cs="Arial"/>
          <w:lang w:val="de-DE"/>
        </w:rPr>
        <w:t xml:space="preserve"> dana zasnivanja radnog odnosa).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lastRenderedPageBreak/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Uvjerenje o zdravstvenoj sposobnosti 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</w:t>
      </w:r>
      <w:r>
        <w:rPr>
          <w:rFonts w:ascii="Arial" w:hAnsi="Arial" w:cs="Arial"/>
          <w:lang w:val="de-DE"/>
        </w:rPr>
        <w:t>dr</w:t>
      </w:r>
      <w:r w:rsidRPr="00540941">
        <w:rPr>
          <w:rFonts w:ascii="Arial" w:hAnsi="Arial" w:cs="Arial"/>
          <w:lang w:val="de-DE"/>
        </w:rPr>
        <w:t>avstvenoj sposobnosti u predviđenom roku, odluka o izboru tog kandidata se stavlja v</w:t>
      </w:r>
      <w:r>
        <w:rPr>
          <w:rFonts w:ascii="Arial" w:hAnsi="Arial" w:cs="Arial"/>
          <w:lang w:val="de-DE"/>
        </w:rPr>
        <w:t>an snage i donosi se odluka o i</w:t>
      </w:r>
      <w:r w:rsidRPr="00540941">
        <w:rPr>
          <w:rFonts w:ascii="Arial" w:hAnsi="Arial" w:cs="Arial"/>
          <w:lang w:val="de-DE"/>
        </w:rPr>
        <w:t>boru drugog kandidata sa liste za izbor najbolje ocijenjenih kandidata.</w:t>
      </w:r>
    </w:p>
    <w:p w:rsidR="0051012C" w:rsidRPr="00AB1664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51012C" w:rsidRPr="00AB1664" w:rsidRDefault="0051012C" w:rsidP="0051012C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Kandidati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podliježu provjeri znanja, sposobnosti, kompetencija i vještina, zavi</w:t>
      </w:r>
      <w:r>
        <w:rPr>
          <w:rFonts w:ascii="Arial" w:hAnsi="Arial" w:cs="Arial"/>
          <w:lang w:val="de-DE"/>
        </w:rPr>
        <w:t>sno od kategorije radnog mjesta, s</w:t>
      </w:r>
      <w:r w:rsidRPr="00992BE0">
        <w:rPr>
          <w:rFonts w:ascii="Arial" w:hAnsi="Arial" w:cs="Arial"/>
          <w:lang w:val="de-DE"/>
        </w:rPr>
        <w:t>hodno odredbama Uredbe o kriterijumima i bližem načinu sprovođenja provjere znanja, sposobnosti, kompetencija i vještina za rad u državnim organima ("Sl. list Crne Gore" br. 050/18)</w:t>
      </w:r>
      <w:r>
        <w:rPr>
          <w:rFonts w:ascii="Arial" w:hAnsi="Arial" w:cs="Arial"/>
          <w:lang w:val="de-DE"/>
        </w:rPr>
        <w:t xml:space="preserve">. 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</w:t>
      </w:r>
      <w:r w:rsidRPr="00992BE0">
        <w:rPr>
          <w:rFonts w:ascii="Arial" w:hAnsi="Arial" w:cs="Arial"/>
          <w:lang w:val="de-DE"/>
        </w:rPr>
        <w:t>rovjera obuhvata: pisano testiranje, poznavanje rada na računaru i usmeni intervju.</w:t>
      </w:r>
      <w:r>
        <w:rPr>
          <w:rFonts w:ascii="Arial" w:hAnsi="Arial" w:cs="Arial"/>
          <w:lang w:val="de-DE"/>
        </w:rPr>
        <w:t xml:space="preserve"> Pisano testiranje se sastoji od </w:t>
      </w:r>
      <w:r w:rsidRPr="00992BE0">
        <w:rPr>
          <w:rFonts w:ascii="Arial" w:hAnsi="Arial" w:cs="Arial"/>
          <w:lang w:val="de-DE"/>
        </w:rPr>
        <w:t xml:space="preserve">teorijskog </w:t>
      </w:r>
      <w:r>
        <w:rPr>
          <w:rFonts w:ascii="Arial" w:hAnsi="Arial" w:cs="Arial"/>
          <w:lang w:val="de-DE"/>
        </w:rPr>
        <w:t xml:space="preserve">i praktičnog </w:t>
      </w:r>
      <w:r w:rsidRPr="00992BE0">
        <w:rPr>
          <w:rFonts w:ascii="Arial" w:hAnsi="Arial" w:cs="Arial"/>
          <w:lang w:val="de-DE"/>
        </w:rPr>
        <w:t>dijela pisanog testa</w:t>
      </w:r>
      <w:r>
        <w:rPr>
          <w:rFonts w:ascii="Arial" w:hAnsi="Arial" w:cs="Arial"/>
          <w:lang w:val="de-DE"/>
        </w:rPr>
        <w:t>, dok se provjera poznanja rada na računaru vrši</w:t>
      </w:r>
      <w:r w:rsidRPr="009E6521">
        <w:rPr>
          <w:rFonts w:ascii="Arial" w:hAnsi="Arial" w:cs="Arial"/>
          <w:lang w:val="de-DE"/>
        </w:rPr>
        <w:t xml:space="preserve"> u skladu sa pravi</w:t>
      </w:r>
      <w:r>
        <w:rPr>
          <w:rFonts w:ascii="Arial" w:hAnsi="Arial" w:cs="Arial"/>
          <w:lang w:val="de-DE"/>
        </w:rPr>
        <w:t>lima, odnosno standardima u toj oblasti.</w:t>
      </w:r>
    </w:p>
    <w:p w:rsidR="0051012C" w:rsidRDefault="0051012C" w:rsidP="0051012C">
      <w:pPr>
        <w:tabs>
          <w:tab w:val="left" w:pos="426"/>
          <w:tab w:val="left" w:pos="6237"/>
        </w:tabs>
        <w:jc w:val="both"/>
        <w:rPr>
          <w:rFonts w:ascii="Arial" w:hAnsi="Arial" w:cs="Arial"/>
          <w:lang w:val="de-DE"/>
        </w:rPr>
      </w:pPr>
    </w:p>
    <w:p w:rsidR="000E7C60" w:rsidRPr="000E7C60" w:rsidRDefault="0051012C" w:rsidP="000E7C60">
      <w:pPr>
        <w:pStyle w:val="NoSpacing"/>
        <w:jc w:val="both"/>
        <w:rPr>
          <w:rFonts w:ascii="Arial" w:hAnsi="Arial" w:cs="Arial"/>
          <w:lang w:val="de-DE"/>
        </w:rPr>
      </w:pPr>
      <w:r w:rsidRPr="006054C1">
        <w:rPr>
          <w:rFonts w:ascii="Arial" w:hAnsi="Arial" w:cs="Arial"/>
          <w:lang w:val="de-DE"/>
        </w:rPr>
        <w:t>Popis propisa potrebnih za postupak provjere</w:t>
      </w:r>
      <w:r>
        <w:rPr>
          <w:rFonts w:ascii="Arial" w:hAnsi="Arial" w:cs="Arial"/>
          <w:lang w:val="de-DE"/>
        </w:rPr>
        <w:t xml:space="preserve"> kandidata, odnosno pisano testiranje</w:t>
      </w:r>
      <w:r w:rsidRPr="006054C1">
        <w:rPr>
          <w:rFonts w:ascii="Arial" w:hAnsi="Arial" w:cs="Arial"/>
          <w:lang w:val="de-DE"/>
        </w:rPr>
        <w:t>: Ustav Crne Gore ("Službeni list Crne Gore", br. 1/07 i 38/13), Zakon o lokalnoj samoupravi (“Službeni list Crne Gore br. 02/18, 34/19 i 38/20</w:t>
      </w:r>
      <w:r>
        <w:rPr>
          <w:rFonts w:ascii="Arial" w:hAnsi="Arial" w:cs="Arial"/>
          <w:lang w:val="de-DE"/>
        </w:rPr>
        <w:t>, 50/22</w:t>
      </w:r>
      <w:r w:rsidRPr="006054C1">
        <w:rPr>
          <w:rFonts w:ascii="Arial" w:hAnsi="Arial" w:cs="Arial"/>
          <w:lang w:val="de-DE"/>
        </w:rPr>
        <w:t xml:space="preserve">), Zakon o državnim službenicima i namještenicima (“Službeni list Crne Gore br. 02/18, 34/19 i 08/21), </w:t>
      </w:r>
      <w:r>
        <w:rPr>
          <w:rFonts w:ascii="Arial" w:hAnsi="Arial" w:cs="Arial"/>
          <w:lang w:val="de-DE"/>
        </w:rPr>
        <w:t xml:space="preserve">Zakon </w:t>
      </w:r>
      <w:r w:rsidRPr="00D417F5">
        <w:rPr>
          <w:rFonts w:ascii="Arial" w:hAnsi="Arial" w:cs="Arial"/>
          <w:lang w:val="de-DE"/>
        </w:rPr>
        <w:t>o radu</w:t>
      </w:r>
      <w:r>
        <w:rPr>
          <w:rFonts w:ascii="Arial" w:hAnsi="Arial" w:cs="Arial"/>
          <w:lang w:val="de-DE"/>
        </w:rPr>
        <w:t xml:space="preserve"> </w:t>
      </w:r>
      <w:r w:rsidRPr="00D417F5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 xml:space="preserve">"Službeni list Crne Gore", br. </w:t>
      </w:r>
      <w:r w:rsidRPr="00D417F5">
        <w:rPr>
          <w:rFonts w:ascii="Arial" w:hAnsi="Arial" w:cs="Arial"/>
          <w:lang w:val="de-DE"/>
        </w:rPr>
        <w:t>74/19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8/21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59/21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68/21, 145/21)</w:t>
      </w:r>
      <w:r>
        <w:rPr>
          <w:rFonts w:ascii="Arial" w:hAnsi="Arial" w:cs="Arial"/>
          <w:lang w:val="de-DE"/>
        </w:rPr>
        <w:t xml:space="preserve">, </w:t>
      </w:r>
      <w:r w:rsidRPr="006054C1">
        <w:rPr>
          <w:rFonts w:ascii="Arial" w:hAnsi="Arial" w:cs="Arial"/>
          <w:lang w:val="de-DE"/>
        </w:rPr>
        <w:t>Odluka o organizaciji i načinu rada lokalne uprave (“Službeni list Crne Gore-opštinski propisi” br. 46/19, 06/21), Statut Opštine Kotor ("Službeni list Crne Gore-opštinski propisi", br. 37/19)</w:t>
      </w:r>
      <w:r>
        <w:rPr>
          <w:rFonts w:ascii="Arial" w:hAnsi="Arial" w:cs="Arial"/>
          <w:lang w:val="de-DE"/>
        </w:rPr>
        <w:t xml:space="preserve">, </w:t>
      </w:r>
      <w:r w:rsid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>akon o  upravnom  postupku</w:t>
      </w:r>
      <w:r w:rsidR="000E7C60">
        <w:rPr>
          <w:rFonts w:ascii="Arial" w:hAnsi="Arial" w:cs="Arial"/>
          <w:lang w:val="de-DE"/>
        </w:rPr>
        <w:t xml:space="preserve"> </w:t>
      </w:r>
      <w:r w:rsidR="000E7C60" w:rsidRPr="000E7C60">
        <w:rPr>
          <w:rFonts w:ascii="Arial" w:hAnsi="Arial" w:cs="Arial"/>
          <w:lang w:val="de-DE"/>
        </w:rPr>
        <w:t>("Službeni list Crne Gore", br. 056/14 od 24.12.2014, 020/15 od 24.04.2015, 040/16 od 30.06.2016, 037/17 od 14.06.2017);</w:t>
      </w:r>
      <w:r w:rsidR="000E7C60">
        <w:rPr>
          <w:rFonts w:ascii="Arial" w:hAnsi="Arial" w:cs="Arial"/>
          <w:lang w:val="de-DE"/>
        </w:rPr>
        <w:t xml:space="preserve">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>akon o inspekcijskom nadzoru</w:t>
      </w:r>
      <w:r w:rsidR="000E7C60">
        <w:rPr>
          <w:rFonts w:ascii="Arial" w:hAnsi="Arial" w:cs="Arial"/>
          <w:lang w:val="de-DE"/>
        </w:rPr>
        <w:t xml:space="preserve"> </w:t>
      </w:r>
      <w:r w:rsidR="000E7C60" w:rsidRPr="000E7C60">
        <w:rPr>
          <w:rFonts w:ascii="Arial" w:hAnsi="Arial" w:cs="Arial"/>
          <w:lang w:val="de-DE"/>
        </w:rPr>
        <w:t xml:space="preserve">("Službeni list Republike Crne Gore", br. 039/03 od </w:t>
      </w:r>
      <w:r w:rsidR="000E7C60" w:rsidRPr="000E7C60">
        <w:rPr>
          <w:rFonts w:ascii="Arial" w:hAnsi="Arial" w:cs="Arial"/>
          <w:lang w:val="de-DE"/>
        </w:rPr>
        <w:lastRenderedPageBreak/>
        <w:t>30.06.2003, Službeni list Crne Gore", br. 076/09 od 18.11.2009, 057/11 od 30.11.2011, 018/14 od 11.04.2014, 011/15 od 12.</w:t>
      </w:r>
      <w:r w:rsidR="000E7C60">
        <w:rPr>
          <w:rFonts w:ascii="Arial" w:hAnsi="Arial" w:cs="Arial"/>
          <w:lang w:val="de-DE"/>
        </w:rPr>
        <w:t xml:space="preserve">03.2015, 052/16 od 09.08.2016);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 xml:space="preserve">akon o komunalnim djelatnostima </w:t>
      </w:r>
      <w:r w:rsidR="000E7C60" w:rsidRPr="000E7C60">
        <w:rPr>
          <w:rFonts w:ascii="Arial" w:hAnsi="Arial" w:cs="Arial"/>
          <w:lang w:val="de-DE"/>
        </w:rPr>
        <w:t>("Službeni list Crne Gore", br. 055/16 od 17.08.2016, 074/16 od 01.12.2016, 002/18 od 10.</w:t>
      </w:r>
      <w:r w:rsidR="000E7C60">
        <w:rPr>
          <w:rFonts w:ascii="Arial" w:hAnsi="Arial" w:cs="Arial"/>
          <w:lang w:val="de-DE"/>
        </w:rPr>
        <w:t xml:space="preserve">01.2018, 066/19 od 06.12.2019);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>akon o planiranju prostora i izgradnji objekata</w:t>
      </w:r>
      <w:r w:rsidR="000E7C60">
        <w:rPr>
          <w:rFonts w:ascii="Arial" w:hAnsi="Arial" w:cs="Arial"/>
          <w:lang w:val="de-DE"/>
        </w:rPr>
        <w:t xml:space="preserve"> </w:t>
      </w:r>
      <w:r w:rsidR="000E7C60" w:rsidRPr="000E7C60">
        <w:rPr>
          <w:rFonts w:ascii="Arial" w:hAnsi="Arial" w:cs="Arial"/>
          <w:lang w:val="de-DE"/>
        </w:rPr>
        <w:t>("Službeni list Crne Gore", br. 064/17 od 06.10.2017, 044/18 od 06.07.2018, 063/18 od 28.09.2018, 011/19 od 19.</w:t>
      </w:r>
      <w:r w:rsidR="000E7C60">
        <w:rPr>
          <w:rFonts w:ascii="Arial" w:hAnsi="Arial" w:cs="Arial"/>
          <w:lang w:val="de-DE"/>
        </w:rPr>
        <w:t xml:space="preserve">02.2019, 082/20 od 06.08.2020);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 xml:space="preserve">akon o slobodnom pristupu informacijama </w:t>
      </w:r>
      <w:r w:rsidR="000E7C60" w:rsidRPr="000E7C60">
        <w:rPr>
          <w:rFonts w:ascii="Arial" w:hAnsi="Arial" w:cs="Arial"/>
          <w:lang w:val="de-DE"/>
        </w:rPr>
        <w:t>("Službeni list Crne Gore", br. 044/12 od 09.0</w:t>
      </w:r>
      <w:r w:rsidR="000E7C60">
        <w:rPr>
          <w:rFonts w:ascii="Arial" w:hAnsi="Arial" w:cs="Arial"/>
          <w:lang w:val="de-DE"/>
        </w:rPr>
        <w:t xml:space="preserve">8.2012, 030/17 od 09.05.2017);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 xml:space="preserve">akon o upravljanju otpadom </w:t>
      </w:r>
      <w:r w:rsidR="000E7C60" w:rsidRPr="000E7C60">
        <w:rPr>
          <w:rFonts w:ascii="Arial" w:hAnsi="Arial" w:cs="Arial"/>
          <w:lang w:val="de-DE"/>
        </w:rPr>
        <w:t>("Službeni list Crne Gore", br. 064/11 od 29.</w:t>
      </w:r>
      <w:r w:rsidR="000E7C60">
        <w:rPr>
          <w:rFonts w:ascii="Arial" w:hAnsi="Arial" w:cs="Arial"/>
          <w:lang w:val="de-DE"/>
        </w:rPr>
        <w:t xml:space="preserve">12.2011, 039/16 od 29.06.2016); </w:t>
      </w:r>
      <w:r w:rsidR="000E7C60" w:rsidRPr="000E7C60">
        <w:rPr>
          <w:rFonts w:ascii="Arial" w:hAnsi="Arial" w:cs="Arial"/>
          <w:lang w:val="de-DE"/>
        </w:rPr>
        <w:t>Z</w:t>
      </w:r>
      <w:r w:rsidR="000E7C60" w:rsidRPr="000E7C60">
        <w:rPr>
          <w:rFonts w:ascii="Arial" w:hAnsi="Arial" w:cs="Arial"/>
          <w:lang w:val="de-DE"/>
        </w:rPr>
        <w:t xml:space="preserve">akon o upravljanu komunalnim otpadnim </w:t>
      </w:r>
      <w:r w:rsidR="000E7C60" w:rsidRPr="000E7C60">
        <w:rPr>
          <w:rFonts w:ascii="Arial" w:hAnsi="Arial" w:cs="Arial"/>
          <w:lang w:val="de-DE"/>
        </w:rPr>
        <w:t>VODAMA</w:t>
      </w:r>
      <w:r w:rsidR="000E7C60">
        <w:rPr>
          <w:rFonts w:ascii="Arial" w:hAnsi="Arial" w:cs="Arial"/>
          <w:lang w:val="de-DE"/>
        </w:rPr>
        <w:t xml:space="preserve"> </w:t>
      </w:r>
      <w:r w:rsidR="000E7C60" w:rsidRPr="000E7C60">
        <w:rPr>
          <w:rFonts w:ascii="Arial" w:hAnsi="Arial" w:cs="Arial"/>
          <w:lang w:val="de-DE"/>
        </w:rPr>
        <w:t>("Službeni list Crne Gore", br. 002/17 od 10.01.2017);</w:t>
      </w:r>
    </w:p>
    <w:p w:rsidR="0051012C" w:rsidRDefault="000E7C60" w:rsidP="000E7C60">
      <w:pPr>
        <w:pStyle w:val="NoSpacing"/>
        <w:jc w:val="both"/>
        <w:rPr>
          <w:rFonts w:ascii="Arial" w:hAnsi="Arial" w:cs="Arial"/>
          <w:lang w:val="de-DE"/>
        </w:rPr>
      </w:pPr>
      <w:r w:rsidRPr="000E7C60">
        <w:rPr>
          <w:rFonts w:ascii="Arial" w:hAnsi="Arial" w:cs="Arial"/>
          <w:lang w:val="de-DE"/>
        </w:rPr>
        <w:t>Z</w:t>
      </w:r>
      <w:r w:rsidRPr="000E7C60">
        <w:rPr>
          <w:rFonts w:ascii="Arial" w:hAnsi="Arial" w:cs="Arial"/>
          <w:lang w:val="de-DE"/>
        </w:rPr>
        <w:t xml:space="preserve">akon o izboru, upotrebi i javnom isticanju nacionalnih simbola </w:t>
      </w:r>
      <w:r w:rsidRPr="000E7C60">
        <w:rPr>
          <w:rFonts w:ascii="Arial" w:hAnsi="Arial" w:cs="Arial"/>
          <w:lang w:val="de-DE"/>
        </w:rPr>
        <w:t>("Službeni list Crne Go</w:t>
      </w:r>
      <w:r>
        <w:rPr>
          <w:rFonts w:ascii="Arial" w:hAnsi="Arial" w:cs="Arial"/>
          <w:lang w:val="de-DE"/>
        </w:rPr>
        <w:t xml:space="preserve">re", br. 003/20 od 23.01.2020);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pijacama</w:t>
      </w:r>
      <w:r>
        <w:rPr>
          <w:rFonts w:ascii="Arial" w:hAnsi="Arial" w:cs="Arial"/>
          <w:lang w:val="de-DE"/>
        </w:rPr>
        <w:t xml:space="preserve"> </w:t>
      </w:r>
      <w:r w:rsidRPr="000E7C60">
        <w:rPr>
          <w:rFonts w:ascii="Arial" w:hAnsi="Arial" w:cs="Arial"/>
          <w:lang w:val="de-DE"/>
        </w:rPr>
        <w:t>("Službeni list RCG - opštinski propisi", br. 029/07 od 05.10.2007, Službeni list Crne Gore - opštinski propisi", br. 009/12 od 16.03.2012, 027/12 od 20.08.2012, 037/13 od 19.12.2013, 033/14 od 28.</w:t>
      </w:r>
      <w:r>
        <w:rPr>
          <w:rFonts w:ascii="Arial" w:hAnsi="Arial" w:cs="Arial"/>
          <w:lang w:val="de-DE"/>
        </w:rPr>
        <w:t xml:space="preserve">11.2014, 039/17 od 11.09.2017);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postavljanju odnosno građenju i uklanjanju pomoćnih objekata na teritoriji opštine Kotor ("Službeni list Crne Gore - opštinski propisi", br. 028/21 od 03.09.2</w:t>
      </w:r>
      <w:r>
        <w:rPr>
          <w:rFonts w:ascii="Arial" w:hAnsi="Arial" w:cs="Arial"/>
          <w:lang w:val="de-DE"/>
        </w:rPr>
        <w:t xml:space="preserve">021);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održavanju čistoće</w:t>
      </w:r>
      <w:r>
        <w:rPr>
          <w:rFonts w:ascii="Arial" w:hAnsi="Arial" w:cs="Arial"/>
          <w:lang w:val="de-DE"/>
        </w:rPr>
        <w:t xml:space="preserve"> </w:t>
      </w:r>
      <w:r w:rsidRPr="000E7C60">
        <w:rPr>
          <w:rFonts w:ascii="Arial" w:hAnsi="Arial" w:cs="Arial"/>
          <w:lang w:val="de-DE"/>
        </w:rPr>
        <w:t>("Službeni list Crne Gore - opštinski propisi", br. 013/11 od 18.04.2011, 037/13 od 19.12.2013, 029/14 od 21.10.2014, 011/16 od 03.</w:t>
      </w:r>
      <w:r>
        <w:rPr>
          <w:rFonts w:ascii="Arial" w:hAnsi="Arial" w:cs="Arial"/>
          <w:lang w:val="de-DE"/>
        </w:rPr>
        <w:t xml:space="preserve">03.2016, 039/17 od 11.09.2017);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grobljima</w:t>
      </w:r>
      <w:r>
        <w:rPr>
          <w:rFonts w:ascii="Arial" w:hAnsi="Arial" w:cs="Arial"/>
          <w:lang w:val="de-DE"/>
        </w:rPr>
        <w:t xml:space="preserve"> </w:t>
      </w:r>
      <w:r w:rsidRPr="000E7C60">
        <w:rPr>
          <w:rFonts w:ascii="Arial" w:hAnsi="Arial" w:cs="Arial"/>
          <w:lang w:val="de-DE"/>
        </w:rPr>
        <w:t>("Službeni list Crne Gore - opštinski propisi", br. 013/11 od 18.04.2011, 017/11 od 19.05.2011, 037/13 od 19.12.2013, 010/15 od 27.</w:t>
      </w:r>
      <w:r>
        <w:rPr>
          <w:rFonts w:ascii="Arial" w:hAnsi="Arial" w:cs="Arial"/>
          <w:lang w:val="de-DE"/>
        </w:rPr>
        <w:t xml:space="preserve">03.2015, 039/17 od 11.09.2017);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kućnim ljubimcima na teritoriji Opštine Kotor ("Službeni list Crne Gore - opštinski propisi", br. 010/10 od 15.03.2010, 029/14 od 21.</w:t>
      </w:r>
      <w:r>
        <w:rPr>
          <w:rFonts w:ascii="Arial" w:hAnsi="Arial" w:cs="Arial"/>
          <w:lang w:val="de-DE"/>
        </w:rPr>
        <w:t xml:space="preserve">10.2014, 039/17 od 11.09.2017);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utvrđivanju kriterijuma, uslova i postupka za davanje u zakup zemljišta čiji subjekt raspolaganja je opština Kotor radi postavljanja privremenih objekata</w:t>
      </w:r>
      <w:r>
        <w:rPr>
          <w:rFonts w:ascii="Arial" w:hAnsi="Arial" w:cs="Arial"/>
          <w:lang w:val="de-DE"/>
        </w:rPr>
        <w:t xml:space="preserve"> </w:t>
      </w:r>
      <w:bookmarkStart w:id="0" w:name="_GoBack"/>
      <w:bookmarkEnd w:id="0"/>
      <w:r w:rsidRPr="000E7C60">
        <w:rPr>
          <w:rFonts w:ascii="Arial" w:hAnsi="Arial" w:cs="Arial"/>
          <w:lang w:val="de-DE"/>
        </w:rPr>
        <w:t>("Službeni list Crne Gore - opštinski propisi", br. 036</w:t>
      </w:r>
      <w:r>
        <w:rPr>
          <w:rFonts w:ascii="Arial" w:hAnsi="Arial" w:cs="Arial"/>
          <w:lang w:val="de-DE"/>
        </w:rPr>
        <w:t xml:space="preserve">/19 od 30.08.2019); </w:t>
      </w:r>
      <w:r w:rsidRPr="000E7C60">
        <w:rPr>
          <w:rFonts w:ascii="Arial" w:hAnsi="Arial" w:cs="Arial"/>
          <w:lang w:val="de-DE"/>
        </w:rPr>
        <w:t>O</w:t>
      </w:r>
      <w:r w:rsidRPr="000E7C60">
        <w:rPr>
          <w:rFonts w:ascii="Arial" w:hAnsi="Arial" w:cs="Arial"/>
          <w:lang w:val="de-DE"/>
        </w:rPr>
        <w:t>dluka</w:t>
      </w:r>
      <w:r w:rsidRPr="000E7C60">
        <w:rPr>
          <w:rFonts w:ascii="Arial" w:hAnsi="Arial" w:cs="Arial"/>
          <w:lang w:val="de-DE"/>
        </w:rPr>
        <w:t xml:space="preserve"> o javnom kanalizacionom sistemu i odvođenju otpadnih voda na području Opštine Kotor ("Službeni list Crne Gore - opštinski propisi", br. 003/13 od 16.01.2013, 029/14 od 21.10.2014, 039/17 od 11.09.2017).</w:t>
      </w:r>
      <w:r w:rsidR="0051012C">
        <w:rPr>
          <w:rFonts w:ascii="Arial" w:hAnsi="Arial" w:cs="Arial"/>
          <w:lang w:val="de-DE"/>
        </w:rPr>
        <w:t xml:space="preserve"> </w:t>
      </w:r>
    </w:p>
    <w:p w:rsidR="0051012C" w:rsidRPr="00AB1664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51012C" w:rsidRPr="001B3BF5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7D60B6">
        <w:rPr>
          <w:rFonts w:ascii="Arial" w:hAnsi="Arial" w:cs="Arial"/>
          <w:lang w:val="de-DE"/>
        </w:rPr>
        <w:t>U organu</w:t>
      </w:r>
      <w:r>
        <w:rPr>
          <w:rFonts w:ascii="Arial" w:hAnsi="Arial" w:cs="Arial"/>
          <w:lang w:val="de-DE"/>
        </w:rPr>
        <w:t xml:space="preserve"> lokalne samouprave</w:t>
      </w:r>
      <w:r w:rsidRPr="007D60B6">
        <w:rPr>
          <w:rFonts w:ascii="Arial" w:hAnsi="Arial" w:cs="Arial"/>
          <w:lang w:val="de-DE"/>
        </w:rPr>
        <w:t xml:space="preserve"> ne može da zasnuje radni odnos lice koje je korisnik prava na penziju, u skladu sa zakonom.</w:t>
      </w:r>
    </w:p>
    <w:p w:rsidR="0051012C" w:rsidRPr="001B3BF5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lastRenderedPageBreak/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AD68F4" w:rsidRPr="00AD68F4" w:rsidRDefault="00AD68F4" w:rsidP="00AD68F4">
      <w:pPr>
        <w:pStyle w:val="NoSpacing"/>
        <w:jc w:val="both"/>
        <w:rPr>
          <w:rFonts w:ascii="Arial" w:hAnsi="Arial" w:cs="Arial"/>
          <w:lang w:val="sr-Latn-CS"/>
        </w:rPr>
      </w:pPr>
    </w:p>
    <w:p w:rsidR="00AD68F4" w:rsidRPr="00AD68F4" w:rsidRDefault="00AD68F4" w:rsidP="00AD68F4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de-DE"/>
        </w:rPr>
        <w:t>Navedenu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dokumentaciju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dostaviti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roku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od</w:t>
      </w:r>
      <w:r w:rsidRPr="00AD68F4">
        <w:rPr>
          <w:rFonts w:ascii="Arial" w:hAnsi="Arial" w:cs="Arial"/>
          <w:lang w:val="sr-Latn-CS"/>
        </w:rPr>
        <w:t xml:space="preserve"> 15 </w:t>
      </w:r>
      <w:r>
        <w:rPr>
          <w:rFonts w:ascii="Arial" w:hAnsi="Arial" w:cs="Arial"/>
          <w:lang w:val="de-DE"/>
        </w:rPr>
        <w:t>dana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od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dana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objavljivanja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javnog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oglasa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zatvorenoj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koverti</w:t>
      </w:r>
      <w:r w:rsidRPr="00AD68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de-DE"/>
        </w:rPr>
        <w:t>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kojoj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napisati</w:t>
      </w:r>
      <w:r w:rsidRPr="00AD68F4">
        <w:rPr>
          <w:rFonts w:ascii="Arial" w:hAnsi="Arial" w:cs="Arial"/>
          <w:lang w:val="sr-Latn-CS"/>
        </w:rPr>
        <w:t xml:space="preserve">: </w:t>
      </w:r>
      <w:r>
        <w:rPr>
          <w:rFonts w:ascii="Arial" w:hAnsi="Arial" w:cs="Arial"/>
          <w:lang w:val="de-DE"/>
        </w:rPr>
        <w:t>ime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prezime</w:t>
      </w:r>
      <w:r w:rsidRPr="00AD68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de-DE"/>
        </w:rPr>
        <w:t>adresu</w:t>
      </w:r>
      <w:r w:rsidRPr="00AD68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de-DE"/>
        </w:rPr>
        <w:t>kontakt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telefon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naziv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radnog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mjesta</w:t>
      </w:r>
      <w:r w:rsidRPr="00AD68F4"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de-DE"/>
        </w:rPr>
        <w:t> 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adresu</w:t>
      </w:r>
      <w:r w:rsidRPr="00AD68F4">
        <w:rPr>
          <w:rFonts w:ascii="Arial" w:hAnsi="Arial" w:cs="Arial"/>
          <w:lang w:val="sr-Latn-CS"/>
        </w:rPr>
        <w:t>:</w:t>
      </w:r>
    </w:p>
    <w:p w:rsidR="002B0176" w:rsidRPr="00AD68F4" w:rsidRDefault="002B0176" w:rsidP="00AD68F4">
      <w:pPr>
        <w:jc w:val="both"/>
        <w:rPr>
          <w:rFonts w:ascii="Arial" w:hAnsi="Arial" w:cs="Arial"/>
          <w:lang w:val="sr-Latn-CS"/>
        </w:rPr>
      </w:pPr>
    </w:p>
    <w:p w:rsidR="00AD68F4" w:rsidRDefault="00AD68F4" w:rsidP="00AD68F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Opština Kotor, Sekretarijat za opštu upravu, Stari grad 317, 85330 Kotor 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sa naznakom: prijava na javni oglas za potrebe Službe za inspekcijske poslove za popunu radnog mjesta </w:t>
      </w:r>
      <w:r>
        <w:rPr>
          <w:rFonts w:ascii="Arial" w:hAnsi="Arial" w:cs="Arial"/>
          <w:b/>
          <w:lang w:val="de-DE"/>
        </w:rPr>
        <w:t>komunalni/a inspektor/ka III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Kontakt osoba: Dragana Kašćelan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Brojevi telefona: 032/322-277; 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</w:p>
    <w:p w:rsidR="00A50425" w:rsidRPr="00CF1FB2" w:rsidRDefault="00A50425" w:rsidP="00AD68F4">
      <w:pPr>
        <w:pStyle w:val="Default"/>
        <w:jc w:val="both"/>
        <w:rPr>
          <w:lang w:val="de-DE"/>
        </w:rPr>
      </w:pPr>
    </w:p>
    <w:sectPr w:rsidR="00A50425" w:rsidRPr="00CF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F1"/>
    <w:rsid w:val="000E7C60"/>
    <w:rsid w:val="001C6A2C"/>
    <w:rsid w:val="00273EC4"/>
    <w:rsid w:val="002B0176"/>
    <w:rsid w:val="0051012C"/>
    <w:rsid w:val="005A1D41"/>
    <w:rsid w:val="00A311F1"/>
    <w:rsid w:val="00A50425"/>
    <w:rsid w:val="00AD68F4"/>
    <w:rsid w:val="00CF1FB2"/>
    <w:rsid w:val="00E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F1FB2"/>
    <w:rPr>
      <w:color w:val="0000FF"/>
      <w:u w:val="single"/>
    </w:rPr>
  </w:style>
  <w:style w:type="paragraph" w:customStyle="1" w:styleId="Default">
    <w:name w:val="Default"/>
    <w:rsid w:val="00CF1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2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F1FB2"/>
    <w:rPr>
      <w:color w:val="0000FF"/>
      <w:u w:val="single"/>
    </w:rPr>
  </w:style>
  <w:style w:type="paragraph" w:customStyle="1" w:styleId="Default">
    <w:name w:val="Default"/>
    <w:rsid w:val="00CF1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kascelan@kotor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javni%20oglas-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oglasi/oglas/show/id/images/stories/dokumenti/1%20OBRASCI/Prijava%20na%20javni%20oglas-2014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1363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Peras</dc:creator>
  <cp:keywords/>
  <dc:description/>
  <cp:lastModifiedBy>Dragana Kašćelan</cp:lastModifiedBy>
  <cp:revision>9</cp:revision>
  <cp:lastPrinted>2021-10-15T08:00:00Z</cp:lastPrinted>
  <dcterms:created xsi:type="dcterms:W3CDTF">2021-08-19T09:46:00Z</dcterms:created>
  <dcterms:modified xsi:type="dcterms:W3CDTF">2022-08-10T06:20:00Z</dcterms:modified>
</cp:coreProperties>
</file>